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915ED" w14:textId="77777777" w:rsidR="00FE076D" w:rsidRPr="008C7BCD" w:rsidRDefault="00FE076D" w:rsidP="00FE076D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FE076D">
        <w:rPr>
          <w:rFonts w:ascii="Comic Sans MS" w:hAnsi="Comic Sans MS"/>
          <w:b/>
          <w:bCs/>
          <w:sz w:val="36"/>
          <w:szCs w:val="36"/>
        </w:rPr>
        <w:t>Туляремия</w:t>
      </w:r>
    </w:p>
    <w:p w14:paraId="702AFBF0" w14:textId="77777777" w:rsidR="00FE076D" w:rsidRPr="008C7BCD" w:rsidRDefault="008C7BCD" w:rsidP="00FE076D">
      <w:pPr>
        <w:jc w:val="center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603E201" wp14:editId="2E01ECA6">
            <wp:simplePos x="0" y="0"/>
            <wp:positionH relativeFrom="column">
              <wp:posOffset>-949960</wp:posOffset>
            </wp:positionH>
            <wp:positionV relativeFrom="paragraph">
              <wp:posOffset>1081405</wp:posOffset>
            </wp:positionV>
            <wp:extent cx="2420620" cy="165163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D" w:rsidRPr="008C7BCD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Туляремия </w:t>
      </w:r>
      <w:r w:rsidR="00FE076D" w:rsidRPr="008C7BCD">
        <w:rPr>
          <w:rFonts w:ascii="Times New Roman" w:hAnsi="Times New Roman" w:cs="Times New Roman"/>
          <w:sz w:val="30"/>
          <w:szCs w:val="30"/>
          <w:lang w:val="ru-RU"/>
        </w:rPr>
        <w:t xml:space="preserve">– </w:t>
      </w:r>
      <w:r w:rsidR="00FE076D" w:rsidRPr="008C7BCD">
        <w:rPr>
          <w:rFonts w:ascii="Times New Roman" w:hAnsi="Times New Roman" w:cs="Times New Roman"/>
          <w:sz w:val="30"/>
          <w:szCs w:val="30"/>
        </w:rPr>
        <w:t>острое инфекционное природно-очаговое заболевание, протекающее с интоксикацией, лихорадкой различной интенсивности, поражением кожных покровов, лимфатических узлов, легких, иногда глаз, кишечника, и характеризующееся склонностью к затяжному течению. </w:t>
      </w:r>
    </w:p>
    <w:p w14:paraId="3C101408" w14:textId="77777777" w:rsidR="003A1960" w:rsidRDefault="00FE076D" w:rsidP="00FE076D">
      <w:pPr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C7BCD">
        <w:rPr>
          <w:rFonts w:ascii="Times New Roman" w:hAnsi="Times New Roman" w:cs="Times New Roman"/>
          <w:b/>
          <w:bCs/>
          <w:sz w:val="30"/>
          <w:szCs w:val="30"/>
          <w:lang w:val="ru-RU"/>
        </w:rPr>
        <w:t>Возбудитель туляремии</w:t>
      </w:r>
      <w:r w:rsidRPr="008C7BC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8C7BCD" w:rsidRPr="008C7BCD">
        <w:rPr>
          <w:rFonts w:ascii="Times New Roman" w:hAnsi="Times New Roman" w:cs="Times New Roman"/>
          <w:sz w:val="30"/>
          <w:szCs w:val="30"/>
          <w:lang w:val="ru-RU"/>
        </w:rPr>
        <w:t xml:space="preserve">– </w:t>
      </w:r>
      <w:r w:rsidRPr="008C7BCD">
        <w:rPr>
          <w:rFonts w:ascii="Times New Roman" w:hAnsi="Times New Roman" w:cs="Times New Roman"/>
          <w:sz w:val="30"/>
          <w:szCs w:val="30"/>
          <w:lang w:val="ru-RU"/>
        </w:rPr>
        <w:t xml:space="preserve">бактерия </w:t>
      </w:r>
      <w:proofErr w:type="spellStart"/>
      <w:r w:rsidRPr="008C7BCD">
        <w:rPr>
          <w:rFonts w:ascii="Times New Roman" w:hAnsi="Times New Roman" w:cs="Times New Roman"/>
          <w:b/>
          <w:bCs/>
          <w:i/>
          <w:iCs/>
          <w:sz w:val="30"/>
          <w:szCs w:val="30"/>
          <w:lang w:val="ru-RU"/>
        </w:rPr>
        <w:t>Francisella</w:t>
      </w:r>
      <w:proofErr w:type="spellEnd"/>
      <w:r w:rsidRPr="008C7BCD">
        <w:rPr>
          <w:rFonts w:ascii="Times New Roman" w:hAnsi="Times New Roman" w:cs="Times New Roman"/>
          <w:b/>
          <w:bCs/>
          <w:i/>
          <w:iCs/>
          <w:sz w:val="30"/>
          <w:szCs w:val="30"/>
          <w:lang w:val="ru-RU"/>
        </w:rPr>
        <w:t xml:space="preserve"> </w:t>
      </w:r>
      <w:proofErr w:type="spellStart"/>
      <w:r w:rsidRPr="008C7BCD">
        <w:rPr>
          <w:rFonts w:ascii="Times New Roman" w:hAnsi="Times New Roman" w:cs="Times New Roman"/>
          <w:b/>
          <w:bCs/>
          <w:i/>
          <w:iCs/>
          <w:sz w:val="30"/>
          <w:szCs w:val="30"/>
          <w:lang w:val="ru-RU"/>
        </w:rPr>
        <w:t>tularensis</w:t>
      </w:r>
      <w:proofErr w:type="spellEnd"/>
      <w:r w:rsidRPr="008C7BCD">
        <w:rPr>
          <w:rFonts w:ascii="Times New Roman" w:hAnsi="Times New Roman" w:cs="Times New Roman"/>
          <w:b/>
          <w:bCs/>
          <w:i/>
          <w:iCs/>
          <w:sz w:val="30"/>
          <w:szCs w:val="30"/>
          <w:lang w:val="ru-RU"/>
        </w:rPr>
        <w:t>.</w:t>
      </w:r>
      <w:r w:rsidRPr="008C7BCD">
        <w:rPr>
          <w:rFonts w:ascii="Times New Roman" w:hAnsi="Times New Roman" w:cs="Times New Roman"/>
          <w:sz w:val="30"/>
          <w:szCs w:val="30"/>
          <w:lang w:val="ru-RU"/>
        </w:rPr>
        <w:t xml:space="preserve"> В Беларуси основными источниками инфекции являются дикие грызуны (полевки, зайцы) и некоторые виды насекомых. </w:t>
      </w:r>
    </w:p>
    <w:p w14:paraId="4FDD5BD6" w14:textId="77777777" w:rsidR="008C7BCD" w:rsidRPr="003A1960" w:rsidRDefault="00FE076D" w:rsidP="003A1960">
      <w:pPr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 w:rsidRPr="003A1960">
        <w:rPr>
          <w:rFonts w:ascii="Times New Roman" w:hAnsi="Times New Roman" w:cs="Times New Roman"/>
          <w:sz w:val="30"/>
          <w:szCs w:val="30"/>
          <w:lang w:val="ru-RU"/>
        </w:rPr>
        <w:t>Заражение человека может происходить несколькими путями:</w:t>
      </w:r>
    </w:p>
    <w:p w14:paraId="7A18EDEA" w14:textId="77777777" w:rsidR="00FE076D" w:rsidRPr="008C7BCD" w:rsidRDefault="00FE076D" w:rsidP="008C7B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8C7BCD">
        <w:rPr>
          <w:rFonts w:ascii="Times New Roman" w:hAnsi="Times New Roman" w:cs="Times New Roman"/>
          <w:b/>
          <w:bCs/>
          <w:sz w:val="30"/>
          <w:szCs w:val="30"/>
        </w:rPr>
        <w:t>Контактный.</w:t>
      </w:r>
      <w:r w:rsidRPr="008C7BCD">
        <w:rPr>
          <w:rFonts w:ascii="Times New Roman" w:hAnsi="Times New Roman" w:cs="Times New Roman"/>
          <w:sz w:val="30"/>
          <w:szCs w:val="30"/>
        </w:rPr>
        <w:t> При разделке тушек диких животных, работе с сеном, соломой или в местах, где обитают грызуны. Инфекция проникает через микроповреждения кожи.</w:t>
      </w:r>
    </w:p>
    <w:p w14:paraId="296C2DA9" w14:textId="77777777" w:rsidR="00FE076D" w:rsidRPr="00FE076D" w:rsidRDefault="00FE076D" w:rsidP="008C7B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b/>
          <w:bCs/>
          <w:sz w:val="30"/>
          <w:szCs w:val="30"/>
        </w:rPr>
        <w:t>Алиментарный.</w:t>
      </w:r>
      <w:r w:rsidRPr="00FE076D">
        <w:rPr>
          <w:rFonts w:ascii="Times New Roman" w:hAnsi="Times New Roman" w:cs="Times New Roman"/>
          <w:sz w:val="30"/>
          <w:szCs w:val="30"/>
        </w:rPr>
        <w:t xml:space="preserve"> При употреблении воды из открытых </w:t>
      </w:r>
      <w:proofErr w:type="spellStart"/>
      <w:r w:rsidRPr="00FE076D">
        <w:rPr>
          <w:rFonts w:ascii="Times New Roman" w:hAnsi="Times New Roman" w:cs="Times New Roman"/>
          <w:sz w:val="30"/>
          <w:szCs w:val="30"/>
        </w:rPr>
        <w:t>водо</w:t>
      </w:r>
      <w:proofErr w:type="spellEnd"/>
      <w:r w:rsidR="008C7BCD">
        <w:rPr>
          <w:rFonts w:ascii="Times New Roman" w:hAnsi="Times New Roman" w:cs="Times New Roman"/>
          <w:sz w:val="30"/>
          <w:szCs w:val="30"/>
          <w:lang w:val="ru-RU"/>
        </w:rPr>
        <w:t>е</w:t>
      </w:r>
      <w:proofErr w:type="spellStart"/>
      <w:r w:rsidRPr="00FE076D">
        <w:rPr>
          <w:rFonts w:ascii="Times New Roman" w:hAnsi="Times New Roman" w:cs="Times New Roman"/>
          <w:sz w:val="30"/>
          <w:szCs w:val="30"/>
        </w:rPr>
        <w:t>мов</w:t>
      </w:r>
      <w:proofErr w:type="spellEnd"/>
      <w:r w:rsidRPr="00FE076D">
        <w:rPr>
          <w:rFonts w:ascii="Times New Roman" w:hAnsi="Times New Roman" w:cs="Times New Roman"/>
          <w:sz w:val="30"/>
          <w:szCs w:val="30"/>
        </w:rPr>
        <w:t xml:space="preserve"> или продуктов, </w:t>
      </w:r>
      <w:proofErr w:type="spellStart"/>
      <w:r w:rsidRPr="00FE076D">
        <w:rPr>
          <w:rFonts w:ascii="Times New Roman" w:hAnsi="Times New Roman" w:cs="Times New Roman"/>
          <w:sz w:val="30"/>
          <w:szCs w:val="30"/>
        </w:rPr>
        <w:t>загрязн</w:t>
      </w:r>
      <w:proofErr w:type="spellEnd"/>
      <w:r w:rsidR="008C7BCD">
        <w:rPr>
          <w:rFonts w:ascii="Times New Roman" w:hAnsi="Times New Roman" w:cs="Times New Roman"/>
          <w:sz w:val="30"/>
          <w:szCs w:val="30"/>
          <w:lang w:val="ru-RU"/>
        </w:rPr>
        <w:t>е</w:t>
      </w:r>
      <w:proofErr w:type="spellStart"/>
      <w:r w:rsidRPr="00FE076D">
        <w:rPr>
          <w:rFonts w:ascii="Times New Roman" w:hAnsi="Times New Roman" w:cs="Times New Roman"/>
          <w:sz w:val="30"/>
          <w:szCs w:val="30"/>
        </w:rPr>
        <w:t>нных</w:t>
      </w:r>
      <w:proofErr w:type="spellEnd"/>
      <w:r w:rsidRPr="00FE076D">
        <w:rPr>
          <w:rFonts w:ascii="Times New Roman" w:hAnsi="Times New Roman" w:cs="Times New Roman"/>
          <w:sz w:val="30"/>
          <w:szCs w:val="30"/>
        </w:rPr>
        <w:t xml:space="preserve"> выделениями грызунов.</w:t>
      </w:r>
    </w:p>
    <w:p w14:paraId="3620656A" w14:textId="77777777" w:rsidR="00FE076D" w:rsidRPr="00FE076D" w:rsidRDefault="00FE076D" w:rsidP="008C7B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b/>
          <w:bCs/>
          <w:sz w:val="30"/>
          <w:szCs w:val="30"/>
        </w:rPr>
        <w:t>Трансмиссивный.</w:t>
      </w:r>
      <w:r w:rsidRPr="00FE076D">
        <w:rPr>
          <w:rFonts w:ascii="Times New Roman" w:hAnsi="Times New Roman" w:cs="Times New Roman"/>
          <w:sz w:val="30"/>
          <w:szCs w:val="30"/>
        </w:rPr>
        <w:t> Через укусы кровососущих насекомых (клещи, слепни, комары).</w:t>
      </w:r>
    </w:p>
    <w:p w14:paraId="13DF761E" w14:textId="77777777" w:rsidR="008C7BCD" w:rsidRPr="008C7BCD" w:rsidRDefault="008C7BCD" w:rsidP="008C7B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E05D32" wp14:editId="2C64062E">
            <wp:simplePos x="0" y="0"/>
            <wp:positionH relativeFrom="column">
              <wp:posOffset>4094480</wp:posOffset>
            </wp:positionH>
            <wp:positionV relativeFrom="paragraph">
              <wp:posOffset>306524</wp:posOffset>
            </wp:positionV>
            <wp:extent cx="2229394" cy="1672975"/>
            <wp:effectExtent l="0" t="0" r="0" b="3810"/>
            <wp:wrapSquare wrapText="bothSides"/>
            <wp:docPr id="4" name="Рисунок 4" descr="Туляремия – инфекция оказывается всегда совсем рядом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уляремия – инфекция оказывается всегда совсем рядом!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394" cy="167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076D" w:rsidRPr="00FE076D">
        <w:rPr>
          <w:rFonts w:ascii="Times New Roman" w:hAnsi="Times New Roman" w:cs="Times New Roman"/>
          <w:b/>
          <w:bCs/>
          <w:sz w:val="30"/>
          <w:szCs w:val="30"/>
        </w:rPr>
        <w:t>Воздушно</w:t>
      </w:r>
      <w:r w:rsidR="00FE076D" w:rsidRPr="00FE076D">
        <w:rPr>
          <w:rFonts w:ascii="Times New Roman" w:hAnsi="Times New Roman" w:cs="Times New Roman"/>
          <w:b/>
          <w:bCs/>
          <w:sz w:val="30"/>
          <w:szCs w:val="30"/>
        </w:rPr>
        <w:noBreakHyphen/>
        <w:t>пылевой.</w:t>
      </w:r>
      <w:r w:rsidR="00FE076D" w:rsidRPr="00FE076D">
        <w:rPr>
          <w:rFonts w:ascii="Times New Roman" w:hAnsi="Times New Roman" w:cs="Times New Roman"/>
          <w:sz w:val="30"/>
          <w:szCs w:val="30"/>
        </w:rPr>
        <w:t> При вдыхании пыли, содержащей возбудителя (например, при обмолоте зерна, ворошении сена).</w:t>
      </w:r>
    </w:p>
    <w:p w14:paraId="7EC311DF" w14:textId="77777777" w:rsidR="008C7BCD" w:rsidRPr="008C7BCD" w:rsidRDefault="008C7BCD" w:rsidP="008C7BC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E076D">
        <w:rPr>
          <w:rFonts w:ascii="Times New Roman" w:hAnsi="Times New Roman" w:cs="Times New Roman"/>
          <w:i/>
          <w:iCs/>
          <w:sz w:val="28"/>
          <w:szCs w:val="28"/>
        </w:rPr>
        <w:t xml:space="preserve">Важно помнить, что больной человек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                </w:t>
      </w:r>
      <w:r w:rsidRPr="00FE076D">
        <w:rPr>
          <w:rFonts w:ascii="Times New Roman" w:hAnsi="Times New Roman" w:cs="Times New Roman"/>
          <w:i/>
          <w:iCs/>
          <w:sz w:val="28"/>
          <w:szCs w:val="28"/>
        </w:rPr>
        <w:t>не заразен для окружающих.</w:t>
      </w:r>
    </w:p>
    <w:p w14:paraId="1C9181F6" w14:textId="77777777" w:rsidR="00FE076D" w:rsidRPr="00FE076D" w:rsidRDefault="00FE076D" w:rsidP="003A1960">
      <w:pPr>
        <w:jc w:val="center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b/>
          <w:bCs/>
          <w:sz w:val="30"/>
          <w:szCs w:val="30"/>
        </w:rPr>
        <w:t>Симптомы заболевания</w:t>
      </w:r>
    </w:p>
    <w:p w14:paraId="15338E37" w14:textId="77777777" w:rsidR="00FE076D" w:rsidRPr="00FE076D" w:rsidRDefault="00FE076D" w:rsidP="00FE076D">
      <w:pPr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 xml:space="preserve">Инкубационный период обычно длится от 3 </w:t>
      </w:r>
      <w:r w:rsidR="008C7BCD" w:rsidRPr="00665402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Pr="00FE076D">
        <w:rPr>
          <w:rFonts w:ascii="Times New Roman" w:hAnsi="Times New Roman" w:cs="Times New Roman"/>
          <w:sz w:val="30"/>
          <w:szCs w:val="30"/>
        </w:rPr>
        <w:t>до 7 дней, но может составлять и несколько суток или до тр</w:t>
      </w:r>
      <w:r w:rsidR="008C7BCD" w:rsidRPr="00665402">
        <w:rPr>
          <w:rFonts w:ascii="Times New Roman" w:hAnsi="Times New Roman" w:cs="Times New Roman"/>
          <w:sz w:val="30"/>
          <w:szCs w:val="30"/>
        </w:rPr>
        <w:t>е</w:t>
      </w:r>
      <w:r w:rsidRPr="00FE076D">
        <w:rPr>
          <w:rFonts w:ascii="Times New Roman" w:hAnsi="Times New Roman" w:cs="Times New Roman"/>
          <w:sz w:val="30"/>
          <w:szCs w:val="30"/>
        </w:rPr>
        <w:t>х недель. Заболевание начинается остро:</w:t>
      </w:r>
    </w:p>
    <w:p w14:paraId="75E39145" w14:textId="77777777" w:rsidR="00FE076D" w:rsidRPr="00FE076D" w:rsidRDefault="00FE076D" w:rsidP="008C7BCD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 xml:space="preserve">резкий </w:t>
      </w:r>
      <w:proofErr w:type="spellStart"/>
      <w:r w:rsidRPr="00FE076D">
        <w:rPr>
          <w:rFonts w:ascii="Times New Roman" w:hAnsi="Times New Roman" w:cs="Times New Roman"/>
          <w:sz w:val="30"/>
          <w:szCs w:val="30"/>
        </w:rPr>
        <w:t>подъ</w:t>
      </w:r>
      <w:proofErr w:type="spellEnd"/>
      <w:r w:rsidR="008C7BCD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FE076D">
        <w:rPr>
          <w:rFonts w:ascii="Times New Roman" w:hAnsi="Times New Roman" w:cs="Times New Roman"/>
          <w:sz w:val="30"/>
          <w:szCs w:val="30"/>
        </w:rPr>
        <w:t>м температуры до 38</w:t>
      </w:r>
      <w:r w:rsidR="008C7BCD">
        <w:rPr>
          <w:rFonts w:ascii="Times New Roman" w:hAnsi="Times New Roman" w:cs="Times New Roman"/>
          <w:sz w:val="30"/>
          <w:szCs w:val="30"/>
          <w:lang w:val="ru-RU"/>
        </w:rPr>
        <w:t>-</w:t>
      </w:r>
      <w:r w:rsidRPr="00FE076D">
        <w:rPr>
          <w:rFonts w:ascii="Times New Roman" w:hAnsi="Times New Roman" w:cs="Times New Roman"/>
          <w:sz w:val="30"/>
          <w:szCs w:val="30"/>
        </w:rPr>
        <w:t>40°C;</w:t>
      </w:r>
    </w:p>
    <w:p w14:paraId="3648F43C" w14:textId="77777777" w:rsidR="00FE076D" w:rsidRPr="00FE076D" w:rsidRDefault="00FE076D" w:rsidP="008C7BCD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выраженная слабость, головная боль, ломота в теле;</w:t>
      </w:r>
    </w:p>
    <w:p w14:paraId="27CE787E" w14:textId="77777777" w:rsidR="00FE076D" w:rsidRPr="00FE076D" w:rsidRDefault="00FE076D" w:rsidP="008C7BCD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покраснение лица и шеи, инъекция сосудов склер;</w:t>
      </w:r>
    </w:p>
    <w:p w14:paraId="36F13352" w14:textId="77777777" w:rsidR="00FE076D" w:rsidRPr="00FE076D" w:rsidRDefault="00FE076D" w:rsidP="008C7BCD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увеличение и болезненность ближайших лимфатических узлов (бубоны);</w:t>
      </w:r>
    </w:p>
    <w:p w14:paraId="5E4A9772" w14:textId="77777777" w:rsidR="00FE076D" w:rsidRPr="00FE076D" w:rsidRDefault="00FE076D" w:rsidP="00FE076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 xml:space="preserve">возможны кожные высыпания, поражение глаз, кашель и боль </w:t>
      </w:r>
      <w:r w:rsidR="008C7BCD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</w:t>
      </w:r>
      <w:r w:rsidRPr="00FE076D">
        <w:rPr>
          <w:rFonts w:ascii="Times New Roman" w:hAnsi="Times New Roman" w:cs="Times New Roman"/>
          <w:sz w:val="30"/>
          <w:szCs w:val="30"/>
        </w:rPr>
        <w:t>в груди</w:t>
      </w:r>
      <w:r w:rsidR="008C7BCD">
        <w:rPr>
          <w:rFonts w:ascii="Times New Roman" w:hAnsi="Times New Roman" w:cs="Times New Roman"/>
          <w:sz w:val="30"/>
          <w:szCs w:val="30"/>
          <w:lang w:val="ru-RU"/>
        </w:rPr>
        <w:t xml:space="preserve"> (</w:t>
      </w:r>
      <w:r w:rsidRPr="00FE076D">
        <w:rPr>
          <w:rFonts w:ascii="Times New Roman" w:hAnsi="Times New Roman" w:cs="Times New Roman"/>
          <w:sz w:val="30"/>
          <w:szCs w:val="30"/>
        </w:rPr>
        <w:t>в зависимости от формы туляремии</w:t>
      </w:r>
      <w:r w:rsidR="008C7BCD">
        <w:rPr>
          <w:rFonts w:ascii="Times New Roman" w:hAnsi="Times New Roman" w:cs="Times New Roman"/>
          <w:sz w:val="30"/>
          <w:szCs w:val="30"/>
          <w:lang w:val="ru-RU"/>
        </w:rPr>
        <w:t>)</w:t>
      </w:r>
      <w:r w:rsidRPr="00FE076D">
        <w:rPr>
          <w:rFonts w:ascii="Times New Roman" w:hAnsi="Times New Roman" w:cs="Times New Roman"/>
          <w:sz w:val="30"/>
          <w:szCs w:val="30"/>
        </w:rPr>
        <w:t>.</w:t>
      </w:r>
    </w:p>
    <w:p w14:paraId="6EA0D544" w14:textId="77777777" w:rsidR="00FE076D" w:rsidRPr="00FE076D" w:rsidRDefault="00FE076D" w:rsidP="00752B3A">
      <w:pPr>
        <w:jc w:val="center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b/>
          <w:bCs/>
          <w:sz w:val="30"/>
          <w:szCs w:val="30"/>
        </w:rPr>
        <w:lastRenderedPageBreak/>
        <w:t>Профилактика</w:t>
      </w:r>
    </w:p>
    <w:p w14:paraId="2B227E47" w14:textId="77777777" w:rsidR="00752B3A" w:rsidRDefault="00FE076D" w:rsidP="00752B3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 xml:space="preserve">В Республике Беларусь риск заражения туляремией сохраняется </w:t>
      </w:r>
      <w:r w:rsidR="00752B3A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</w:t>
      </w:r>
      <w:r w:rsidRPr="00FE076D">
        <w:rPr>
          <w:rFonts w:ascii="Times New Roman" w:hAnsi="Times New Roman" w:cs="Times New Roman"/>
          <w:sz w:val="30"/>
          <w:szCs w:val="30"/>
        </w:rPr>
        <w:t xml:space="preserve">в сельской местности, на дачных участках, в лесах и на </w:t>
      </w:r>
      <w:proofErr w:type="spellStart"/>
      <w:r w:rsidRPr="00FE076D">
        <w:rPr>
          <w:rFonts w:ascii="Times New Roman" w:hAnsi="Times New Roman" w:cs="Times New Roman"/>
          <w:sz w:val="30"/>
          <w:szCs w:val="30"/>
        </w:rPr>
        <w:t>водо</w:t>
      </w:r>
      <w:proofErr w:type="spellEnd"/>
      <w:r w:rsidR="00752B3A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FE076D">
        <w:rPr>
          <w:rFonts w:ascii="Times New Roman" w:hAnsi="Times New Roman" w:cs="Times New Roman"/>
          <w:sz w:val="30"/>
          <w:szCs w:val="30"/>
        </w:rPr>
        <w:t xml:space="preserve">мах. </w:t>
      </w:r>
    </w:p>
    <w:p w14:paraId="655324E9" w14:textId="77777777" w:rsidR="00FE076D" w:rsidRPr="00FE076D" w:rsidRDefault="00FE076D" w:rsidP="00752B3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FE076D">
        <w:rPr>
          <w:rFonts w:ascii="Times New Roman" w:hAnsi="Times New Roman" w:cs="Times New Roman"/>
          <w:b/>
          <w:bCs/>
          <w:i/>
          <w:iCs/>
          <w:sz w:val="30"/>
          <w:szCs w:val="30"/>
        </w:rPr>
        <w:t>Для профилактики соблюдайте простые правила:</w:t>
      </w:r>
    </w:p>
    <w:p w14:paraId="41BBE48C" w14:textId="77777777" w:rsidR="00752B3A" w:rsidRDefault="00FE076D" w:rsidP="00BF0AE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избегайте контакта с дикими грызунами и зайцами</w:t>
      </w:r>
      <w:r w:rsidR="00752B3A" w:rsidRPr="00FE076D">
        <w:rPr>
          <w:rFonts w:ascii="Times New Roman" w:hAnsi="Times New Roman" w:cs="Times New Roman"/>
          <w:sz w:val="30"/>
          <w:szCs w:val="30"/>
        </w:rPr>
        <w:t>;</w:t>
      </w:r>
    </w:p>
    <w:p w14:paraId="603BA9E5" w14:textId="77777777" w:rsidR="00FE076D" w:rsidRPr="00FE076D" w:rsidRDefault="00FE076D" w:rsidP="00BF0AE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используйте репелленты и защитную одежду в лесу и на даче;</w:t>
      </w:r>
    </w:p>
    <w:p w14:paraId="6BF1AAA1" w14:textId="53A415D6" w:rsidR="00FE076D" w:rsidRPr="00FE076D" w:rsidRDefault="00FE076D" w:rsidP="00752B3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 xml:space="preserve">пейте только </w:t>
      </w:r>
      <w:proofErr w:type="spellStart"/>
      <w:r w:rsidRPr="00FE076D">
        <w:rPr>
          <w:rFonts w:ascii="Times New Roman" w:hAnsi="Times New Roman" w:cs="Times New Roman"/>
          <w:sz w:val="30"/>
          <w:szCs w:val="30"/>
        </w:rPr>
        <w:t>кипяч</w:t>
      </w:r>
      <w:proofErr w:type="spellEnd"/>
      <w:r w:rsidR="00E35282">
        <w:rPr>
          <w:rFonts w:ascii="Times New Roman" w:hAnsi="Times New Roman" w:cs="Times New Roman"/>
          <w:sz w:val="30"/>
          <w:szCs w:val="30"/>
          <w:lang w:val="ru-RU"/>
        </w:rPr>
        <w:t>е</w:t>
      </w:r>
      <w:proofErr w:type="spellStart"/>
      <w:r w:rsidRPr="00FE076D">
        <w:rPr>
          <w:rFonts w:ascii="Times New Roman" w:hAnsi="Times New Roman" w:cs="Times New Roman"/>
          <w:sz w:val="30"/>
          <w:szCs w:val="30"/>
        </w:rPr>
        <w:t>ную</w:t>
      </w:r>
      <w:proofErr w:type="spellEnd"/>
      <w:r w:rsidRPr="00FE076D">
        <w:rPr>
          <w:rFonts w:ascii="Times New Roman" w:hAnsi="Times New Roman" w:cs="Times New Roman"/>
          <w:sz w:val="30"/>
          <w:szCs w:val="30"/>
        </w:rPr>
        <w:t xml:space="preserve"> или бутилированную воду;</w:t>
      </w:r>
    </w:p>
    <w:p w14:paraId="312BC6AB" w14:textId="77777777" w:rsidR="00FE076D" w:rsidRPr="00FE076D" w:rsidRDefault="00FE076D" w:rsidP="00752B3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тщательно мойте овощи и фрукты;</w:t>
      </w:r>
    </w:p>
    <w:p w14:paraId="7771626A" w14:textId="77777777" w:rsidR="00FE076D" w:rsidRPr="00FE076D" w:rsidRDefault="00FE076D" w:rsidP="00752B3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храните продукты в герметичной таре, недоступной для грызунов;</w:t>
      </w:r>
    </w:p>
    <w:p w14:paraId="53D9639C" w14:textId="77777777" w:rsidR="00FE076D" w:rsidRDefault="00FE076D" w:rsidP="00752B3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 xml:space="preserve">регулярно проводите уборку помещений, устраняйте мусор </w:t>
      </w:r>
      <w:r w:rsidR="00752B3A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</w:t>
      </w:r>
      <w:r w:rsidRPr="00FE076D">
        <w:rPr>
          <w:rFonts w:ascii="Times New Roman" w:hAnsi="Times New Roman" w:cs="Times New Roman"/>
          <w:sz w:val="30"/>
          <w:szCs w:val="30"/>
        </w:rPr>
        <w:t>и остатки пищи.</w:t>
      </w:r>
    </w:p>
    <w:p w14:paraId="55CF2F1D" w14:textId="77777777" w:rsidR="00752B3A" w:rsidRDefault="00752B3A" w:rsidP="00752B3A">
      <w:pPr>
        <w:spacing w:after="0"/>
        <w:ind w:left="360"/>
        <w:jc w:val="both"/>
        <w:rPr>
          <w:rFonts w:ascii="Times New Roman" w:hAnsi="Times New Roman" w:cs="Times New Roman"/>
          <w:sz w:val="30"/>
          <w:szCs w:val="30"/>
        </w:rPr>
      </w:pPr>
    </w:p>
    <w:p w14:paraId="084F4467" w14:textId="77777777" w:rsidR="00752B3A" w:rsidRPr="00752B3A" w:rsidRDefault="00752B3A" w:rsidP="00752B3A">
      <w:pPr>
        <w:tabs>
          <w:tab w:val="left" w:pos="1207"/>
        </w:tabs>
        <w:spacing w:after="0"/>
        <w:ind w:left="36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FE076D">
        <w:rPr>
          <w:rFonts w:ascii="Times New Roman" w:hAnsi="Times New Roman" w:cs="Times New Roman"/>
          <w:b/>
          <w:bCs/>
          <w:sz w:val="30"/>
          <w:szCs w:val="30"/>
        </w:rPr>
        <w:t>Основными мерами профилактики туляремии являются:</w:t>
      </w:r>
    </w:p>
    <w:p w14:paraId="63FFE73A" w14:textId="77777777" w:rsidR="00FE076D" w:rsidRPr="00FE076D" w:rsidRDefault="00752B3A" w:rsidP="00665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</w:pPr>
      <w:r w:rsidRPr="003A1960">
        <w:rPr>
          <w:rFonts w:ascii="Times New Roman" w:hAnsi="Times New Roman" w:cs="Times New Roman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60288" behindDoc="0" locked="0" layoutInCell="1" allowOverlap="1" wp14:anchorId="144DE356" wp14:editId="0B171ECE">
            <wp:simplePos x="0" y="0"/>
            <wp:positionH relativeFrom="margin">
              <wp:posOffset>4179752</wp:posOffset>
            </wp:positionH>
            <wp:positionV relativeFrom="paragraph">
              <wp:posOffset>197485</wp:posOffset>
            </wp:positionV>
            <wp:extent cx="2080895" cy="2063750"/>
            <wp:effectExtent l="0" t="0" r="0" b="0"/>
            <wp:wrapSquare wrapText="bothSides"/>
            <wp:docPr id="2" name="Рисунок 2" descr="Требования к организации и проведению дератизации | Филиал ФБУЗ &quot;Центр  гигиены и эпидемиологии в городе Москве&quot; в ЗАО г.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ебования к организации и проведению дератизации | Филиал ФБУЗ &quot;Центр  гигиены и эпидемиологии в городе Москве&quot; в ЗАО г. Москв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80895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D" w:rsidRPr="00FE076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истребление грызунов, ограничение контакта </w:t>
      </w:r>
      <w:r w:rsidR="003A1960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 xml:space="preserve">                </w:t>
      </w:r>
      <w:r w:rsidR="00FE076D" w:rsidRPr="00FE076D">
        <w:rPr>
          <w:rFonts w:ascii="Times New Roman" w:hAnsi="Times New Roman" w:cs="Times New Roman"/>
          <w:color w:val="000000" w:themeColor="text1"/>
          <w:sz w:val="30"/>
          <w:szCs w:val="30"/>
        </w:rPr>
        <w:t>с ними и с продуктами</w:t>
      </w:r>
      <w:r w:rsidR="00FE076D"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  <w:t xml:space="preserve"> их жизнедеятельности;</w:t>
      </w:r>
    </w:p>
    <w:p w14:paraId="6B5684AB" w14:textId="77777777" w:rsidR="00FE076D" w:rsidRPr="00FE076D" w:rsidRDefault="00FE076D" w:rsidP="00665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</w:pP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  <w:t>защита пищи и воды от доступа грызунов;</w:t>
      </w:r>
    </w:p>
    <w:p w14:paraId="712C83D6" w14:textId="58E68E3A" w:rsidR="00FE076D" w:rsidRPr="00FE076D" w:rsidRDefault="00FE076D" w:rsidP="00665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</w:pP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  <w:t xml:space="preserve">соблюдение мер личной профилактики в целях защиты от укусов кровососущих насекомых </w:t>
      </w:r>
      <w:r w:rsidR="00665402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RU" w:eastAsia="ru-BY"/>
        </w:rPr>
        <w:t xml:space="preserve">                   </w:t>
      </w: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  <w:t>и клещей – использование репеллентов, одежды, закрывающей открытые участки тела, в том числе при посещении лесных массивов, использование механических устройств для предупреждения проникновения насекомых в помещения;</w:t>
      </w:r>
    </w:p>
    <w:p w14:paraId="53CAA25A" w14:textId="77777777" w:rsidR="00FE076D" w:rsidRPr="00FE076D" w:rsidRDefault="00FE076D" w:rsidP="00665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</w:pP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  <w:t xml:space="preserve">содержание в должном санитарном состоянии жилых помещений </w:t>
      </w:r>
      <w:r w:rsidR="003A1960" w:rsidRPr="003A196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RU" w:eastAsia="ru-BY"/>
        </w:rPr>
        <w:t xml:space="preserve">                       </w:t>
      </w: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  <w:t>и приусадебных участков;</w:t>
      </w:r>
    </w:p>
    <w:p w14:paraId="1FC3290B" w14:textId="77777777" w:rsidR="00FE076D" w:rsidRPr="00FE076D" w:rsidRDefault="00FE076D" w:rsidP="00665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</w:pP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BY"/>
        </w:rPr>
        <w:t>соблюдение правил личной гигиены</w:t>
      </w:r>
      <w:r w:rsidR="003A196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ru-RU" w:eastAsia="ru-BY"/>
        </w:rPr>
        <w:t>.</w:t>
      </w:r>
    </w:p>
    <w:p w14:paraId="1D0A5660" w14:textId="77777777" w:rsidR="00FE076D" w:rsidRPr="00FE076D" w:rsidRDefault="003A1960" w:rsidP="003A1960">
      <w:pPr>
        <w:ind w:left="36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058008" wp14:editId="1B0D796B">
            <wp:extent cx="4728719" cy="204914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112" cy="2064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07060" w14:textId="77777777" w:rsidR="00FE076D" w:rsidRPr="00FE076D" w:rsidRDefault="003A1960" w:rsidP="003A1960">
      <w:pPr>
        <w:jc w:val="center"/>
        <w:rPr>
          <w:rFonts w:ascii="Comic Sans MS" w:hAnsi="Comic Sans MS" w:cs="Times New Roman"/>
          <w:b/>
          <w:bCs/>
          <w:color w:val="000000" w:themeColor="text1"/>
          <w:sz w:val="24"/>
          <w:szCs w:val="24"/>
        </w:rPr>
      </w:pPr>
      <w:r w:rsidRPr="00665402">
        <w:rPr>
          <w:rFonts w:ascii="Comic Sans MS" w:hAnsi="Comic Sans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Помните: профилактика и своевременная медицинская помощь </w:t>
      </w:r>
      <w:r w:rsidR="00665402" w:rsidRPr="00665402">
        <w:rPr>
          <w:rFonts w:ascii="Comic Sans MS" w:hAnsi="Comic Sans MS" w:cs="Arial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–</w:t>
      </w:r>
      <w:r w:rsidRPr="00665402">
        <w:rPr>
          <w:rFonts w:ascii="Comic Sans MS" w:hAnsi="Comic Sans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лучшая защита от туляремии. Берегите </w:t>
      </w:r>
      <w:proofErr w:type="spellStart"/>
      <w:r w:rsidRPr="00665402">
        <w:rPr>
          <w:rFonts w:ascii="Comic Sans MS" w:hAnsi="Comic Sans MS" w:cs="Arial"/>
          <w:b/>
          <w:bCs/>
          <w:color w:val="000000" w:themeColor="text1"/>
          <w:sz w:val="24"/>
          <w:szCs w:val="24"/>
          <w:shd w:val="clear" w:color="auto" w:fill="FFFFFF"/>
        </w:rPr>
        <w:t>сво</w:t>
      </w:r>
      <w:proofErr w:type="spellEnd"/>
      <w:r w:rsidRPr="00665402">
        <w:rPr>
          <w:rFonts w:ascii="Comic Sans MS" w:hAnsi="Comic Sans MS" w:cs="Arial"/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е</w:t>
      </w:r>
      <w:r w:rsidRPr="00665402">
        <w:rPr>
          <w:rFonts w:ascii="Comic Sans MS" w:hAnsi="Comic Sans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здоровье и здоровье своих близких!</w:t>
      </w:r>
    </w:p>
    <w:sectPr w:rsidR="00FE076D" w:rsidRPr="00FE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760DE" w14:textId="77777777" w:rsidR="001905C1" w:rsidRDefault="001905C1" w:rsidP="00752B3A">
      <w:pPr>
        <w:spacing w:after="0" w:line="240" w:lineRule="auto"/>
      </w:pPr>
      <w:r>
        <w:separator/>
      </w:r>
    </w:p>
  </w:endnote>
  <w:endnote w:type="continuationSeparator" w:id="0">
    <w:p w14:paraId="526CABA7" w14:textId="77777777" w:rsidR="001905C1" w:rsidRDefault="001905C1" w:rsidP="0075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48CEF" w14:textId="77777777" w:rsidR="001905C1" w:rsidRDefault="001905C1" w:rsidP="00752B3A">
      <w:pPr>
        <w:spacing w:after="0" w:line="240" w:lineRule="auto"/>
      </w:pPr>
      <w:r>
        <w:separator/>
      </w:r>
    </w:p>
  </w:footnote>
  <w:footnote w:type="continuationSeparator" w:id="0">
    <w:p w14:paraId="363403E4" w14:textId="77777777" w:rsidR="001905C1" w:rsidRDefault="001905C1" w:rsidP="0075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139D1"/>
    <w:multiLevelType w:val="multilevel"/>
    <w:tmpl w:val="D4A8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A45A92"/>
    <w:multiLevelType w:val="multilevel"/>
    <w:tmpl w:val="DFB2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502793"/>
    <w:multiLevelType w:val="multilevel"/>
    <w:tmpl w:val="6B2C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4C48AF"/>
    <w:multiLevelType w:val="multilevel"/>
    <w:tmpl w:val="46E8B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6D"/>
    <w:rsid w:val="0018391E"/>
    <w:rsid w:val="001905C1"/>
    <w:rsid w:val="003A1960"/>
    <w:rsid w:val="00665402"/>
    <w:rsid w:val="00752B3A"/>
    <w:rsid w:val="008C7BCD"/>
    <w:rsid w:val="009B5782"/>
    <w:rsid w:val="00E35282"/>
    <w:rsid w:val="00FE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D9E7"/>
  <w15:chartTrackingRefBased/>
  <w15:docId w15:val="{5EFFA5C3-DB26-4330-ADA6-892E7044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character" w:styleId="a4">
    <w:name w:val="Strong"/>
    <w:basedOn w:val="a0"/>
    <w:uiPriority w:val="22"/>
    <w:qFormat/>
    <w:rsid w:val="00FE076D"/>
    <w:rPr>
      <w:b/>
      <w:bCs/>
    </w:rPr>
  </w:style>
  <w:style w:type="paragraph" w:styleId="a5">
    <w:name w:val="List Paragraph"/>
    <w:basedOn w:val="a"/>
    <w:uiPriority w:val="34"/>
    <w:qFormat/>
    <w:rsid w:val="008C7BC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5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2B3A"/>
  </w:style>
  <w:style w:type="paragraph" w:styleId="a8">
    <w:name w:val="footer"/>
    <w:basedOn w:val="a"/>
    <w:link w:val="a9"/>
    <w:uiPriority w:val="99"/>
    <w:unhideWhenUsed/>
    <w:rsid w:val="0075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2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4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User156</dc:creator>
  <cp:keywords/>
  <dc:description/>
  <cp:lastModifiedBy>User156</cp:lastModifiedBy>
  <cp:revision>2</cp:revision>
  <dcterms:created xsi:type="dcterms:W3CDTF">2026-08-22T05:54:00Z</dcterms:created>
  <dcterms:modified xsi:type="dcterms:W3CDTF">2026-08-22T07:10:00Z</dcterms:modified>
</cp:coreProperties>
</file>